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</w:t>
      </w:r>
      <w:r>
        <w:rPr>
          <w:rFonts w:hint="eastAsia" w:ascii="宋体" w:hAnsi="宋体"/>
          <w:b/>
          <w:sz w:val="36"/>
          <w:szCs w:val="36"/>
        </w:rPr>
        <w:t>周（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26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sz w:val="24"/>
        </w:rPr>
        <w:t>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</w:t>
      </w:r>
    </w:p>
    <w:tbl>
      <w:tblPr>
        <w:tblStyle w:val="2"/>
        <w:tblW w:w="15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  <w:vAlign w:val="top"/>
          </w:tcPr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rFonts w:hint="eastAsia"/>
                <w:b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26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校党委人才工作领导小组第一次会议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组织部</w:t>
            </w:r>
          </w:p>
          <w:p>
            <w:pPr>
              <w:spacing w:line="24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人资处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程海波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嵇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红梅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孙秀兰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曹鹏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赵霞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，学科处、教务处、科技处、国资处、实验室管理处主要负责人，其他人员另行通知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（14:3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引才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工作专题会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人资处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乔学斌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胡立宏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孙秀兰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曹鹏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赵霞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组织部、宣传部、学科处、教务处、科技处、研究生院、国际处及各学院主要负责人，其他人员另行通知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标志性人才评审会议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曹  鹏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科技处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程海波，其他人员另行通知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校长办公会议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程海波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行政楼315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ind w:firstLine="420" w:firstLineChars="2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28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Cs w:val="21"/>
              </w:rPr>
              <w:t>:3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szCs w:val="21"/>
              </w:rPr>
              <w:t>党委常委会会议</w:t>
            </w:r>
          </w:p>
        </w:tc>
        <w:tc>
          <w:tcPr>
            <w:tcW w:w="9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党  办</w:t>
            </w:r>
          </w:p>
        </w:tc>
        <w:tc>
          <w:tcPr>
            <w:tcW w:w="5083" w:type="dxa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另行通知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行政楼316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（14: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  <w:r>
              <w:rPr>
                <w:color w:val="auto"/>
                <w:szCs w:val="21"/>
              </w:rPr>
              <w:t>0</w:t>
            </w:r>
            <w:r>
              <w:rPr>
                <w:rFonts w:hint="eastAsia"/>
                <w:color w:val="auto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2024年学校工作会议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乔学斌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  办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校  办</w:t>
            </w: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全体校领导，全体中层干部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教师代表</w:t>
            </w: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丰盛楼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学术报告厅</w:t>
            </w: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29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restart"/>
            <w:vAlign w:val="top"/>
          </w:tcPr>
          <w:p>
            <w:pPr>
              <w:spacing w:line="260" w:lineRule="exact"/>
              <w:jc w:val="righ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4564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5083" w:type="dxa"/>
            <w:vAlign w:val="center"/>
          </w:tcPr>
          <w:p>
            <w:pPr>
              <w:spacing w:line="260" w:lineRule="exact"/>
              <w:rPr>
                <w:rStyle w:val="14"/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435" w:type="dxa"/>
            <w:vAlign w:val="center"/>
          </w:tcPr>
          <w:p>
            <w:pPr>
              <w:spacing w:line="260" w:lineRule="exact"/>
              <w:jc w:val="center"/>
              <w:rPr>
                <w:rStyle w:val="14"/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260" w:lineRule="exact"/>
        <w:ind w:right="-462" w:rightChars="-2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>
        <w:rPr>
          <w:rFonts w:hint="eastAsia"/>
          <w:color w:val="000000"/>
          <w:szCs w:val="21"/>
          <w:lang w:val="en-US" w:eastAsia="zh-CN"/>
        </w:rPr>
        <w:t>2</w:t>
      </w:r>
      <w:r>
        <w:rPr>
          <w:rFonts w:hint="eastAsia"/>
          <w:color w:val="000000"/>
          <w:szCs w:val="21"/>
        </w:rPr>
        <w:t>月2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日（周一）上午8:00，新学期教学工作检查，具体安排由教务处另行通知。</w:t>
      </w: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567" w:right="1361" w:bottom="56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WZkMjU4MzYyNjQwN2Y3OWNmOGIzMDRjNzYyY2UifQ=="/>
  </w:docVars>
  <w:rsids>
    <w:rsidRoot w:val="00000000"/>
    <w:rsid w:val="08450AE6"/>
    <w:rsid w:val="0A685BA6"/>
    <w:rsid w:val="0DD46712"/>
    <w:rsid w:val="0E245572"/>
    <w:rsid w:val="130C451A"/>
    <w:rsid w:val="1784564D"/>
    <w:rsid w:val="1F29007A"/>
    <w:rsid w:val="213149F5"/>
    <w:rsid w:val="2607522A"/>
    <w:rsid w:val="264310BC"/>
    <w:rsid w:val="26C012C4"/>
    <w:rsid w:val="270075A9"/>
    <w:rsid w:val="2DA22D29"/>
    <w:rsid w:val="320A5AE9"/>
    <w:rsid w:val="355D69B9"/>
    <w:rsid w:val="390D653D"/>
    <w:rsid w:val="3BA17BC0"/>
    <w:rsid w:val="3CB66711"/>
    <w:rsid w:val="45A610F3"/>
    <w:rsid w:val="4860600B"/>
    <w:rsid w:val="49716AE7"/>
    <w:rsid w:val="49DC5B65"/>
    <w:rsid w:val="4A4C47F2"/>
    <w:rsid w:val="4DC31F9E"/>
    <w:rsid w:val="52422FCB"/>
    <w:rsid w:val="52DA3410"/>
    <w:rsid w:val="552E26DD"/>
    <w:rsid w:val="57BA4875"/>
    <w:rsid w:val="59FB10B9"/>
    <w:rsid w:val="5CC80D96"/>
    <w:rsid w:val="611834CF"/>
    <w:rsid w:val="61D756BA"/>
    <w:rsid w:val="6267321B"/>
    <w:rsid w:val="62FF66F4"/>
    <w:rsid w:val="679C084E"/>
    <w:rsid w:val="6D2305C2"/>
    <w:rsid w:val="787F44B9"/>
    <w:rsid w:val="78ED6C76"/>
    <w:rsid w:val="7E480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日期1"/>
    <w:basedOn w:val="1"/>
    <w:link w:val="7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7">
    <w:name w:val="日期 字符"/>
    <w:link w:val="6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link w:val="11"/>
    <w:autoRedefine/>
    <w:qFormat/>
    <w:uiPriority w:val="0"/>
    <w:rPr>
      <w:kern w:val="2"/>
      <w:sz w:val="18"/>
      <w:szCs w:val="18"/>
    </w:rPr>
  </w:style>
  <w:style w:type="table" w:customStyle="1" w:styleId="13">
    <w:name w:val="网格型1"/>
    <w:basedOn w:val="5"/>
    <w:autoRedefine/>
    <w:qFormat/>
    <w:uiPriority w:val="0"/>
    <w:pPr>
      <w:widowControl w:val="0"/>
      <w:jc w:val="both"/>
    </w:pPr>
  </w:style>
  <w:style w:type="character" w:customStyle="1" w:styleId="14">
    <w:name w:val="NormalCharacter"/>
    <w:link w:val="1"/>
    <w:autoRedefine/>
    <w:semiHidden/>
    <w:qFormat/>
    <w:uiPriority w:val="0"/>
  </w:style>
  <w:style w:type="character" w:customStyle="1" w:styleId="15">
    <w:name w:val="纪委正文 字符"/>
    <w:link w:val="16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6">
    <w:name w:val="纪委正文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431</Words>
  <Characters>474</Characters>
  <Lines>0</Lines>
  <Paragraphs>0</Paragraphs>
  <TotalTime>278</TotalTime>
  <ScaleCrop>false</ScaleCrop>
  <LinksUpToDate>false</LinksUpToDate>
  <CharactersWithSpaces>492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2023-12-24T06:58:00Z</dcterms:created>
  <dc:creator>lq</dc:creator>
  <cp:lastModifiedBy>lq</cp:lastModifiedBy>
  <dcterms:modified xsi:type="dcterms:W3CDTF">2024-02-25T05:37:46Z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5F6BAA13B68E45B29E53E8D6500DB867_13</vt:lpwstr>
  </property>
</Properties>
</file>