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第九周（4月22日—4月28日）会议日程表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>2024年 4月 19日</w:t>
      </w:r>
    </w:p>
    <w:tbl>
      <w:tblPr>
        <w:tblStyle w:val="5"/>
        <w:tblW w:w="15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387"/>
        <w:gridCol w:w="1092"/>
        <w:gridCol w:w="1416"/>
        <w:gridCol w:w="5266"/>
        <w:gridCol w:w="1481"/>
        <w:gridCol w:w="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</w:tcPr>
          <w:p>
            <w:pPr>
              <w:spacing w:line="26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b/>
                <w:szCs w:val="21"/>
              </w:rPr>
            </w:pPr>
          </w:p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22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Style w:val="17"/>
                <w:color w:val="000000"/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（16:00）党纪学习教育专题读书班开班式</w:t>
            </w: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乔学斌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  办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全体校领导，中层正职干部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行政楼416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（14:30）</w:t>
            </w:r>
            <w:r>
              <w:rPr>
                <w:rFonts w:hint="eastAsia"/>
                <w:szCs w:val="21"/>
                <w:lang w:val="en-US" w:eastAsia="zh-CN"/>
              </w:rPr>
              <w:t>党纪学习教育专题读书班暨</w:t>
            </w:r>
            <w:r>
              <w:rPr>
                <w:rFonts w:hint="eastAsia"/>
                <w:szCs w:val="21"/>
              </w:rPr>
              <w:t>校党委理论学习中心组</w:t>
            </w:r>
            <w:r>
              <w:rPr>
                <w:rFonts w:hint="eastAsia"/>
                <w:szCs w:val="21"/>
                <w:lang w:val="en-US" w:eastAsia="zh-CN"/>
              </w:rPr>
              <w:t>第一次专题研讨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乔学斌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</w:t>
            </w: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校党委理论学习中心组成员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（9:0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）南京中医药大学本科教育教学改革发展大会（全天）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  霞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</w:tc>
        <w:tc>
          <w:tcPr>
            <w:tcW w:w="5266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全体校领导，全体中层干部及正科职干部代表，其他人员另行通知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丰盛楼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学术报告厅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Merge w:val="continue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5266" w:type="dxa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（9:3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）学院党政主要负责人专题培训班开班式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  革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组织部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  校</w:t>
            </w: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乔学斌，各学院党政领导班子成员，全体正科职干部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丰盛楼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学术报告厅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26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t>（9:30）南京中医药大学教育发展基金会换届</w:t>
            </w:r>
            <w:r>
              <w:rPr>
                <w:rFonts w:hint="eastAsia"/>
              </w:rPr>
              <w:t>会议</w:t>
            </w:r>
            <w:r>
              <w:t>暨第四届理事会第一次会议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周恩超</w:t>
            </w:r>
            <w:bookmarkStart w:id="0" w:name="_GoBack"/>
            <w:bookmarkEnd w:id="0"/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t>发展委员会办公室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t>第三届理事会全体理事、监事，其他人员另行通知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t>行政楼31</w:t>
            </w:r>
            <w:r>
              <w:rPr>
                <w:rFonts w:hint="eastAsia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rStyle w:val="17"/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61" w:type="dxa"/>
          </w:tcPr>
          <w:p>
            <w:pPr>
              <w:spacing w:line="26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六</w:t>
            </w:r>
          </w:p>
        </w:tc>
        <w:tc>
          <w:tcPr>
            <w:tcW w:w="1500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   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（9:30）南京中医药大学临床研究院建设专家论证会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程海波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科技处</w:t>
            </w: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曹鹏</w:t>
            </w:r>
            <w:r>
              <w:rPr>
                <w:rFonts w:hint="eastAsia"/>
                <w:lang w:eastAsia="zh-CN"/>
              </w:rPr>
              <w:t>，</w:t>
            </w:r>
            <w:r>
              <w:t>其他人员另行通知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ind w:left="-840" w:leftChars="-4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①根据国办发明电</w:t>
      </w:r>
      <w:r>
        <w:rPr>
          <w:color w:val="000000"/>
          <w:szCs w:val="21"/>
        </w:rPr>
        <w:t>〔2023〕7号通</w:t>
      </w:r>
      <w:r>
        <w:rPr>
          <w:rFonts w:hint="eastAsia"/>
          <w:color w:val="000000"/>
          <w:szCs w:val="21"/>
        </w:rPr>
        <w:t>知，5月1日（星期三）至5月5日（星期日）劳动节放假调休，共5天，4月28日（星期日）、5月11日（星期六）上班；</w:t>
      </w:r>
    </w:p>
    <w:p>
      <w:pPr>
        <w:spacing w:line="360" w:lineRule="exact"/>
        <w:ind w:left="-840" w:leftChars="-400"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②</w:t>
      </w:r>
      <w:r>
        <w:rPr>
          <w:rFonts w:hint="eastAsia"/>
          <w:color w:val="000000"/>
          <w:szCs w:val="21"/>
          <w:lang w:val="en-US" w:eastAsia="zh-CN"/>
        </w:rPr>
        <w:t>4月28日9</w:t>
      </w:r>
      <w:r>
        <w:rPr>
          <w:rFonts w:hint="eastAsia"/>
          <w:color w:val="000000"/>
          <w:szCs w:val="21"/>
        </w:rPr>
        <w:t>: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0</w:t>
      </w:r>
      <w:r>
        <w:rPr>
          <w:rFonts w:hint="eastAsia"/>
          <w:color w:val="000000"/>
          <w:szCs w:val="21"/>
          <w:lang w:val="en-US" w:eastAsia="zh-CN"/>
        </w:rPr>
        <w:t>举办第二期“书记面对面”活动，地点：行政楼315会议室；</w:t>
      </w:r>
    </w:p>
    <w:p>
      <w:pPr>
        <w:spacing w:line="360" w:lineRule="exact"/>
        <w:ind w:left="-840" w:leftChars="-400" w:firstLine="420" w:firstLineChars="200"/>
        <w:rPr>
          <w:color w:val="000000"/>
          <w:szCs w:val="21"/>
        </w:rPr>
      </w:pPr>
      <w:r>
        <w:rPr>
          <w:rFonts w:hint="default"/>
          <w:color w:val="000000"/>
          <w:szCs w:val="21"/>
        </w:rPr>
        <w:t>③</w:t>
      </w:r>
      <w:r>
        <w:rPr>
          <w:rFonts w:hint="eastAsia"/>
          <w:color w:val="000000"/>
          <w:szCs w:val="21"/>
        </w:rPr>
        <w:t>4月25日9: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0-12:20校领导接待日，周恩超</w:t>
      </w:r>
      <w:r>
        <w:rPr>
          <w:rFonts w:hint="eastAsia"/>
          <w:szCs w:val="21"/>
        </w:rPr>
        <w:t>，A317 室。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10" w:right="1361" w:bottom="3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YTE3NDRkZTI4ZmYwOTA4ZTZjM2I1NTZjYTM2ZTgifQ=="/>
  </w:docVars>
  <w:rsids>
    <w:rsidRoot w:val="00BC2401"/>
    <w:rsid w:val="00172CD4"/>
    <w:rsid w:val="006D4714"/>
    <w:rsid w:val="00BC2401"/>
    <w:rsid w:val="00BF3290"/>
    <w:rsid w:val="00D47C6C"/>
    <w:rsid w:val="00FC2E01"/>
    <w:rsid w:val="02C545D8"/>
    <w:rsid w:val="034675D0"/>
    <w:rsid w:val="06C43629"/>
    <w:rsid w:val="073D6C5B"/>
    <w:rsid w:val="07DB1496"/>
    <w:rsid w:val="08450AE6"/>
    <w:rsid w:val="085F0FF8"/>
    <w:rsid w:val="08925018"/>
    <w:rsid w:val="0A685BA6"/>
    <w:rsid w:val="0B923B93"/>
    <w:rsid w:val="0CDB2165"/>
    <w:rsid w:val="0D403EB2"/>
    <w:rsid w:val="0DD46712"/>
    <w:rsid w:val="0DD64514"/>
    <w:rsid w:val="0E245572"/>
    <w:rsid w:val="10FF3C2A"/>
    <w:rsid w:val="11EA7049"/>
    <w:rsid w:val="130C451A"/>
    <w:rsid w:val="1784564D"/>
    <w:rsid w:val="1AF26AA7"/>
    <w:rsid w:val="1B6E5935"/>
    <w:rsid w:val="1BA6146E"/>
    <w:rsid w:val="1C0227D6"/>
    <w:rsid w:val="1CC71EBA"/>
    <w:rsid w:val="1CFB6706"/>
    <w:rsid w:val="1DE92FD7"/>
    <w:rsid w:val="1EF2478A"/>
    <w:rsid w:val="1F29007A"/>
    <w:rsid w:val="1FD80E51"/>
    <w:rsid w:val="20A62E74"/>
    <w:rsid w:val="213149F5"/>
    <w:rsid w:val="224F429B"/>
    <w:rsid w:val="23CE11F0"/>
    <w:rsid w:val="247036C1"/>
    <w:rsid w:val="248734DC"/>
    <w:rsid w:val="248B17EC"/>
    <w:rsid w:val="24946366"/>
    <w:rsid w:val="24A61980"/>
    <w:rsid w:val="25EC6D40"/>
    <w:rsid w:val="2607522A"/>
    <w:rsid w:val="264310BC"/>
    <w:rsid w:val="26C012C4"/>
    <w:rsid w:val="270075A9"/>
    <w:rsid w:val="276722C0"/>
    <w:rsid w:val="279274AF"/>
    <w:rsid w:val="27BD68B6"/>
    <w:rsid w:val="28101082"/>
    <w:rsid w:val="28CB2D7B"/>
    <w:rsid w:val="28D56897"/>
    <w:rsid w:val="2910589A"/>
    <w:rsid w:val="29E97CB5"/>
    <w:rsid w:val="2B102FB5"/>
    <w:rsid w:val="2DA22D29"/>
    <w:rsid w:val="2E417484"/>
    <w:rsid w:val="2E971F8A"/>
    <w:rsid w:val="2EE55F64"/>
    <w:rsid w:val="2FB161E0"/>
    <w:rsid w:val="30055790"/>
    <w:rsid w:val="309E74EA"/>
    <w:rsid w:val="319D7D6F"/>
    <w:rsid w:val="320A5AE9"/>
    <w:rsid w:val="32872511"/>
    <w:rsid w:val="33AE6D56"/>
    <w:rsid w:val="34083F6D"/>
    <w:rsid w:val="347274FC"/>
    <w:rsid w:val="34BC6025"/>
    <w:rsid w:val="355D69B9"/>
    <w:rsid w:val="365377F4"/>
    <w:rsid w:val="36A45BF2"/>
    <w:rsid w:val="380B178D"/>
    <w:rsid w:val="38184717"/>
    <w:rsid w:val="390D653D"/>
    <w:rsid w:val="39BB6261"/>
    <w:rsid w:val="3B633D24"/>
    <w:rsid w:val="3BA17BC0"/>
    <w:rsid w:val="3CB66711"/>
    <w:rsid w:val="3DA87BDE"/>
    <w:rsid w:val="3E9427BE"/>
    <w:rsid w:val="3ED000C3"/>
    <w:rsid w:val="40087214"/>
    <w:rsid w:val="40811CE9"/>
    <w:rsid w:val="40844CA1"/>
    <w:rsid w:val="41656898"/>
    <w:rsid w:val="44160209"/>
    <w:rsid w:val="45A610F3"/>
    <w:rsid w:val="47024CBE"/>
    <w:rsid w:val="4860600B"/>
    <w:rsid w:val="49716AE7"/>
    <w:rsid w:val="49DC5B65"/>
    <w:rsid w:val="4A4C47F2"/>
    <w:rsid w:val="4AB34CDB"/>
    <w:rsid w:val="4B5F67B2"/>
    <w:rsid w:val="4D6A466D"/>
    <w:rsid w:val="4DC31F9E"/>
    <w:rsid w:val="52422FCB"/>
    <w:rsid w:val="52DA3410"/>
    <w:rsid w:val="54AE00FE"/>
    <w:rsid w:val="552E26DD"/>
    <w:rsid w:val="55DC7448"/>
    <w:rsid w:val="57BA4875"/>
    <w:rsid w:val="59FB10B9"/>
    <w:rsid w:val="5AC266BE"/>
    <w:rsid w:val="5B9004CD"/>
    <w:rsid w:val="5CC80D96"/>
    <w:rsid w:val="5F6C1B77"/>
    <w:rsid w:val="611834CF"/>
    <w:rsid w:val="61644155"/>
    <w:rsid w:val="617A17A3"/>
    <w:rsid w:val="61D756BA"/>
    <w:rsid w:val="6267321B"/>
    <w:rsid w:val="62FF66F4"/>
    <w:rsid w:val="637839A2"/>
    <w:rsid w:val="666124D8"/>
    <w:rsid w:val="679C084E"/>
    <w:rsid w:val="69C565FC"/>
    <w:rsid w:val="6D201B1C"/>
    <w:rsid w:val="6D2305C2"/>
    <w:rsid w:val="6D5B09CB"/>
    <w:rsid w:val="6D84774C"/>
    <w:rsid w:val="6DDC25F2"/>
    <w:rsid w:val="6E4D339E"/>
    <w:rsid w:val="70691885"/>
    <w:rsid w:val="713C5F9D"/>
    <w:rsid w:val="715032FA"/>
    <w:rsid w:val="723E0B6A"/>
    <w:rsid w:val="7246696A"/>
    <w:rsid w:val="76445667"/>
    <w:rsid w:val="76E57012"/>
    <w:rsid w:val="785D6AEC"/>
    <w:rsid w:val="787F44B9"/>
    <w:rsid w:val="78D8309C"/>
    <w:rsid w:val="78ED6C76"/>
    <w:rsid w:val="79C450CD"/>
    <w:rsid w:val="7A78007C"/>
    <w:rsid w:val="7B654A79"/>
    <w:rsid w:val="7E480B28"/>
    <w:rsid w:val="7E933D3D"/>
    <w:rsid w:val="7FB96D8B"/>
    <w:rsid w:val="7FD10FC1"/>
    <w:rsid w:val="7FDF36D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autoRedefine/>
    <w:semiHidden/>
    <w:qFormat/>
    <w:uiPriority w:val="0"/>
  </w:style>
  <w:style w:type="table" w:customStyle="1" w:styleId="8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日期1"/>
    <w:basedOn w:val="1"/>
    <w:link w:val="10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10">
    <w:name w:val="日期 字符"/>
    <w:link w:val="9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11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2">
    <w:name w:val="页脚1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"/>
    <w:link w:val="12"/>
    <w:autoRedefine/>
    <w:qFormat/>
    <w:uiPriority w:val="0"/>
    <w:rPr>
      <w:kern w:val="2"/>
      <w:sz w:val="18"/>
      <w:szCs w:val="18"/>
    </w:rPr>
  </w:style>
  <w:style w:type="paragraph" w:customStyle="1" w:styleId="14">
    <w:name w:val="页眉1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4"/>
    <w:autoRedefine/>
    <w:qFormat/>
    <w:uiPriority w:val="0"/>
    <w:rPr>
      <w:kern w:val="2"/>
      <w:sz w:val="18"/>
      <w:szCs w:val="18"/>
    </w:rPr>
  </w:style>
  <w:style w:type="table" w:customStyle="1" w:styleId="16">
    <w:name w:val="网格型1"/>
    <w:basedOn w:val="8"/>
    <w:autoRedefine/>
    <w:qFormat/>
    <w:uiPriority w:val="0"/>
    <w:pPr>
      <w:widowControl w:val="0"/>
      <w:jc w:val="both"/>
    </w:p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纪委正文 字符"/>
    <w:link w:val="19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9">
    <w:name w:val="纪委正文"/>
    <w:basedOn w:val="1"/>
    <w:link w:val="18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  <w:style w:type="character" w:customStyle="1" w:styleId="20">
    <w:name w:val="页眉 字符1"/>
    <w:basedOn w:val="6"/>
    <w:link w:val="4"/>
    <w:autoRedefine/>
    <w:uiPriority w:val="0"/>
    <w:rPr>
      <w:kern w:val="2"/>
      <w:sz w:val="18"/>
      <w:szCs w:val="18"/>
    </w:rPr>
  </w:style>
  <w:style w:type="character" w:customStyle="1" w:styleId="21">
    <w:name w:val="页脚 字符1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629</Characters>
  <Lines>5</Lines>
  <Paragraphs>1</Paragraphs>
  <TotalTime>51</TotalTime>
  <ScaleCrop>false</ScaleCrop>
  <LinksUpToDate>false</LinksUpToDate>
  <CharactersWithSpaces>655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2024-04-20T01:53:00Z</dcterms:created>
  <dc:creator>lq</dc:creator>
  <cp:lastModifiedBy>lq</cp:lastModifiedBy>
  <dcterms:modified xsi:type="dcterms:W3CDTF">2024-04-21T11:30:13Z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1CA2161145BD405DA179426B2D65BB98_13</vt:lpwstr>
  </property>
</Properties>
</file>