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十六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10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14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7</w:t>
      </w:r>
      <w:r>
        <w:rPr>
          <w:rFonts w:hint="eastAsia"/>
          <w:sz w:val="24"/>
        </w:rPr>
        <w:t>日</w:t>
      </w:r>
    </w:p>
    <w:tbl>
      <w:tblPr>
        <w:tblStyle w:val="3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097"/>
        <w:gridCol w:w="5304"/>
        <w:gridCol w:w="1632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10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14995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端午节放假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高水平大学建设工作会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学科处</w:t>
            </w: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孙秀兰，组织部、宣传部、医管处、人资处、教务处、学工处、科技处、研究生院、国际处、财务处、体育部、高评中心、团委主要负责人，其他人员另行通知</w:t>
            </w: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）2024届毕业生党员培训班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  革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组织部</w:t>
            </w:r>
          </w:p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党  校</w:t>
            </w: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学工部、研工部主要负责人，全体毕业生党员</w:t>
            </w: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丰盛楼</w:t>
            </w:r>
          </w:p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学术报告厅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0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14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）党纪学习教育专题党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课集体备课会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097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组织部</w:t>
            </w: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各二级党组织书记、组织员</w:t>
            </w: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szCs w:val="21"/>
                <w:lang w:val="en-US" w:eastAsia="zh-CN"/>
              </w:rPr>
            </w:pPr>
          </w:p>
        </w:tc>
        <w:tc>
          <w:tcPr>
            <w:tcW w:w="5304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ind w:firstLine="420"/>
        <w:rPr>
          <w:rFonts w:hint="eastAsia" w:eastAsia="宋体"/>
          <w:color w:val="auto"/>
          <w:szCs w:val="21"/>
          <w:lang w:eastAsia="zh-CN"/>
        </w:rPr>
      </w:pPr>
      <w:r>
        <w:rPr>
          <w:rFonts w:hint="eastAsia"/>
          <w:b/>
          <w:bCs/>
          <w:color w:val="000000"/>
          <w:szCs w:val="21"/>
        </w:rPr>
        <w:t>注</w:t>
      </w:r>
      <w:r>
        <w:rPr>
          <w:rFonts w:hint="eastAsia"/>
          <w:color w:val="000000"/>
          <w:szCs w:val="21"/>
        </w:rPr>
        <w:t>：①</w:t>
      </w:r>
      <w:r>
        <w:rPr>
          <w:rFonts w:hint="eastAsia"/>
          <w:color w:val="000000"/>
          <w:szCs w:val="21"/>
          <w:lang w:val="en-US" w:eastAsia="zh-CN"/>
        </w:rPr>
        <w:t>根据国办发明电</w:t>
      </w:r>
      <w:r>
        <w:rPr>
          <w:spacing w:val="6"/>
        </w:rPr>
        <w:t>〔</w:t>
      </w:r>
      <w:r>
        <w:rPr>
          <w:rFonts w:ascii="Times New Roman" w:hAnsi="Times New Roman" w:eastAsia="Times New Roman" w:cs="Times New Roman"/>
          <w:spacing w:val="6"/>
        </w:rPr>
        <w:t>2023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7</w:t>
      </w:r>
      <w:r>
        <w:rPr>
          <w:rFonts w:hint="eastAsia" w:cs="Times New Roman"/>
          <w:spacing w:val="6"/>
          <w:lang w:val="en-US" w:eastAsia="zh-CN"/>
        </w:rPr>
        <w:t>号通知，6月10日（星期一）端午节放假</w:t>
      </w:r>
      <w:r>
        <w:rPr>
          <w:rFonts w:hint="eastAsia"/>
          <w:color w:val="auto"/>
          <w:szCs w:val="21"/>
          <w:lang w:eastAsia="zh-CN"/>
        </w:rPr>
        <w:t>；</w:t>
      </w:r>
    </w:p>
    <w:p>
      <w:pPr>
        <w:spacing w:line="360" w:lineRule="exact"/>
        <w:ind w:firstLine="420"/>
        <w:rPr>
          <w:rFonts w:hint="default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 xml:space="preserve">    </w:t>
      </w:r>
      <w:r>
        <w:rPr>
          <w:rFonts w:hint="eastAsia"/>
          <w:color w:val="000000"/>
          <w:szCs w:val="21"/>
        </w:rPr>
        <w:t>②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12</w:t>
      </w:r>
      <w:r>
        <w:rPr>
          <w:rFonts w:hint="eastAsia"/>
          <w:color w:val="auto"/>
          <w:szCs w:val="21"/>
        </w:rPr>
        <w:t>日14:00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校领导接待日，</w:t>
      </w:r>
      <w:r>
        <w:rPr>
          <w:rFonts w:hint="eastAsia"/>
          <w:color w:val="000000"/>
          <w:szCs w:val="21"/>
          <w:lang w:val="en-US" w:eastAsia="zh-CN"/>
        </w:rPr>
        <w:t>孙秀兰</w:t>
      </w:r>
      <w:r>
        <w:rPr>
          <w:rFonts w:hint="eastAsia"/>
          <w:color w:val="auto"/>
          <w:szCs w:val="21"/>
        </w:rPr>
        <w:t>，</w:t>
      </w:r>
      <w:r>
        <w:rPr>
          <w:rFonts w:hint="eastAsia"/>
          <w:color w:val="auto"/>
          <w:szCs w:val="21"/>
          <w:lang w:val="en-US" w:eastAsia="zh-CN"/>
        </w:rPr>
        <w:t>行政楼</w:t>
      </w:r>
      <w:r>
        <w:rPr>
          <w:rFonts w:hint="eastAsia"/>
          <w:color w:val="auto"/>
          <w:szCs w:val="21"/>
        </w:rPr>
        <w:t>3</w:t>
      </w:r>
      <w:r>
        <w:rPr>
          <w:rFonts w:hint="eastAsia"/>
          <w:color w:val="auto"/>
          <w:szCs w:val="21"/>
          <w:lang w:val="en-US" w:eastAsia="zh-CN"/>
        </w:rPr>
        <w:t>02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val="en-US"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680" w:right="1361" w:bottom="227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TA2MmJmZDRmZmQ4OWRmODNlYjc1NDgyZjZmYmMifQ=="/>
  </w:docVars>
  <w:rsids>
    <w:rsidRoot w:val="00000000"/>
    <w:rsid w:val="00BF3290"/>
    <w:rsid w:val="0126272D"/>
    <w:rsid w:val="03CD726F"/>
    <w:rsid w:val="06C43629"/>
    <w:rsid w:val="08450AE6"/>
    <w:rsid w:val="085123DA"/>
    <w:rsid w:val="085F0FF8"/>
    <w:rsid w:val="0A56459C"/>
    <w:rsid w:val="0A685BA6"/>
    <w:rsid w:val="0B923B93"/>
    <w:rsid w:val="0CDB2165"/>
    <w:rsid w:val="0D403EB2"/>
    <w:rsid w:val="0DD46712"/>
    <w:rsid w:val="0E245572"/>
    <w:rsid w:val="10FF3C2A"/>
    <w:rsid w:val="11EA7049"/>
    <w:rsid w:val="130C451A"/>
    <w:rsid w:val="136E77DD"/>
    <w:rsid w:val="138B2864"/>
    <w:rsid w:val="145F5DBF"/>
    <w:rsid w:val="16B808D1"/>
    <w:rsid w:val="1784564D"/>
    <w:rsid w:val="17CA0378"/>
    <w:rsid w:val="19DE7B9B"/>
    <w:rsid w:val="1AF26AA7"/>
    <w:rsid w:val="1BA6146E"/>
    <w:rsid w:val="1C0227D6"/>
    <w:rsid w:val="1C485D0F"/>
    <w:rsid w:val="1CA22305"/>
    <w:rsid w:val="1CC71EBA"/>
    <w:rsid w:val="1CFB6706"/>
    <w:rsid w:val="1DE92FD7"/>
    <w:rsid w:val="1EEE2819"/>
    <w:rsid w:val="1F29007A"/>
    <w:rsid w:val="1FD80E51"/>
    <w:rsid w:val="20A62E74"/>
    <w:rsid w:val="213149F5"/>
    <w:rsid w:val="22401962"/>
    <w:rsid w:val="247036C1"/>
    <w:rsid w:val="24870B0A"/>
    <w:rsid w:val="248734DC"/>
    <w:rsid w:val="248B17EC"/>
    <w:rsid w:val="24A61980"/>
    <w:rsid w:val="25EC6D40"/>
    <w:rsid w:val="2607522A"/>
    <w:rsid w:val="264310BC"/>
    <w:rsid w:val="26C012C4"/>
    <w:rsid w:val="270075A9"/>
    <w:rsid w:val="27505A8D"/>
    <w:rsid w:val="277E4C10"/>
    <w:rsid w:val="279274AF"/>
    <w:rsid w:val="27BD68B6"/>
    <w:rsid w:val="28CB2D7B"/>
    <w:rsid w:val="2910589A"/>
    <w:rsid w:val="29E97CB5"/>
    <w:rsid w:val="2BCF6C22"/>
    <w:rsid w:val="2C284272"/>
    <w:rsid w:val="2DA22D29"/>
    <w:rsid w:val="2E1A28B8"/>
    <w:rsid w:val="2E417484"/>
    <w:rsid w:val="2EE55F64"/>
    <w:rsid w:val="30055790"/>
    <w:rsid w:val="309E74EA"/>
    <w:rsid w:val="30DD53E0"/>
    <w:rsid w:val="30E55825"/>
    <w:rsid w:val="320A5AE9"/>
    <w:rsid w:val="32872511"/>
    <w:rsid w:val="34083F6D"/>
    <w:rsid w:val="34847806"/>
    <w:rsid w:val="354B7075"/>
    <w:rsid w:val="355D69B9"/>
    <w:rsid w:val="365377F4"/>
    <w:rsid w:val="36A45BF2"/>
    <w:rsid w:val="380B178D"/>
    <w:rsid w:val="38184717"/>
    <w:rsid w:val="38CE1C0E"/>
    <w:rsid w:val="390D653D"/>
    <w:rsid w:val="39BB6261"/>
    <w:rsid w:val="3A1E2330"/>
    <w:rsid w:val="3B633D24"/>
    <w:rsid w:val="3B9A3B61"/>
    <w:rsid w:val="3BA17BC0"/>
    <w:rsid w:val="3CB66711"/>
    <w:rsid w:val="3ED000C3"/>
    <w:rsid w:val="3FA52D38"/>
    <w:rsid w:val="40087214"/>
    <w:rsid w:val="40811CE9"/>
    <w:rsid w:val="40844CA1"/>
    <w:rsid w:val="414032D5"/>
    <w:rsid w:val="44160209"/>
    <w:rsid w:val="45A610F3"/>
    <w:rsid w:val="46791209"/>
    <w:rsid w:val="46980B5E"/>
    <w:rsid w:val="46CC5F08"/>
    <w:rsid w:val="476A6AE0"/>
    <w:rsid w:val="4860600B"/>
    <w:rsid w:val="489B2425"/>
    <w:rsid w:val="49240DD0"/>
    <w:rsid w:val="49716AE7"/>
    <w:rsid w:val="49DC5B65"/>
    <w:rsid w:val="4A4C47F2"/>
    <w:rsid w:val="4AB34CDB"/>
    <w:rsid w:val="4BEA27BB"/>
    <w:rsid w:val="4C676154"/>
    <w:rsid w:val="4D6A466D"/>
    <w:rsid w:val="4D9D21AD"/>
    <w:rsid w:val="4DC31F9E"/>
    <w:rsid w:val="4DD059E1"/>
    <w:rsid w:val="4DD208BB"/>
    <w:rsid w:val="4F764927"/>
    <w:rsid w:val="4FDE51DC"/>
    <w:rsid w:val="501E7906"/>
    <w:rsid w:val="51863AFA"/>
    <w:rsid w:val="52422FCB"/>
    <w:rsid w:val="52DA3410"/>
    <w:rsid w:val="552E26DD"/>
    <w:rsid w:val="55AA478D"/>
    <w:rsid w:val="57BA4875"/>
    <w:rsid w:val="58573B27"/>
    <w:rsid w:val="59FB10B9"/>
    <w:rsid w:val="5A205919"/>
    <w:rsid w:val="5A7B2780"/>
    <w:rsid w:val="5AC266BE"/>
    <w:rsid w:val="5B9004CD"/>
    <w:rsid w:val="5CC80D96"/>
    <w:rsid w:val="5F6C1B77"/>
    <w:rsid w:val="5FC31C2E"/>
    <w:rsid w:val="60563B24"/>
    <w:rsid w:val="60B751E8"/>
    <w:rsid w:val="60E47381"/>
    <w:rsid w:val="611834CF"/>
    <w:rsid w:val="61644155"/>
    <w:rsid w:val="617A17A3"/>
    <w:rsid w:val="61D756BA"/>
    <w:rsid w:val="6267321B"/>
    <w:rsid w:val="62FF66F4"/>
    <w:rsid w:val="6445635A"/>
    <w:rsid w:val="655B451D"/>
    <w:rsid w:val="65817F99"/>
    <w:rsid w:val="666124D8"/>
    <w:rsid w:val="66B73663"/>
    <w:rsid w:val="66F9305A"/>
    <w:rsid w:val="679C084E"/>
    <w:rsid w:val="6A206F24"/>
    <w:rsid w:val="6B8C4C3F"/>
    <w:rsid w:val="6D2305C2"/>
    <w:rsid w:val="6D5B09CB"/>
    <w:rsid w:val="6E4D339E"/>
    <w:rsid w:val="713C5F9D"/>
    <w:rsid w:val="723E0B6A"/>
    <w:rsid w:val="73852C46"/>
    <w:rsid w:val="76445667"/>
    <w:rsid w:val="76E57012"/>
    <w:rsid w:val="776B2153"/>
    <w:rsid w:val="77F7217A"/>
    <w:rsid w:val="785D6AEC"/>
    <w:rsid w:val="787F44B9"/>
    <w:rsid w:val="78ED6C76"/>
    <w:rsid w:val="7A17657D"/>
    <w:rsid w:val="7A78007C"/>
    <w:rsid w:val="7AAA6075"/>
    <w:rsid w:val="7B654A79"/>
    <w:rsid w:val="7BA55A2D"/>
    <w:rsid w:val="7E293480"/>
    <w:rsid w:val="7E48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日期1"/>
    <w:basedOn w:val="1"/>
    <w:link w:val="8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8">
    <w:name w:val="日期 字符"/>
    <w:link w:val="7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9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autoRedefine/>
    <w:qFormat/>
    <w:uiPriority w:val="0"/>
    <w:rPr>
      <w:kern w:val="2"/>
      <w:sz w:val="18"/>
      <w:szCs w:val="18"/>
    </w:rPr>
  </w:style>
  <w:style w:type="table" w:customStyle="1" w:styleId="14">
    <w:name w:val="网格型1"/>
    <w:basedOn w:val="6"/>
    <w:autoRedefine/>
    <w:qFormat/>
    <w:uiPriority w:val="0"/>
    <w:pPr>
      <w:widowControl w:val="0"/>
      <w:jc w:val="both"/>
    </w:pPr>
  </w:style>
  <w:style w:type="character" w:customStyle="1" w:styleId="15">
    <w:name w:val="NormalCharacter"/>
    <w:link w:val="1"/>
    <w:autoRedefine/>
    <w:semiHidden/>
    <w:qFormat/>
    <w:uiPriority w:val="0"/>
  </w:style>
  <w:style w:type="character" w:customStyle="1" w:styleId="16">
    <w:name w:val="纪委正文 字符"/>
    <w:link w:val="17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7">
    <w:name w:val="纪委正文"/>
    <w:basedOn w:val="1"/>
    <w:link w:val="16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339</Words>
  <Characters>376</Characters>
  <Lines>0</Lines>
  <Paragraphs>0</Paragraphs>
  <TotalTime>0</TotalTime>
  <ScaleCrop>false</ScaleCrop>
  <LinksUpToDate>false</LinksUpToDate>
  <CharactersWithSpaces>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2024-05-31T08:24:00Z</cp:lastPrinted>
  <dcterms:modified xsi:type="dcterms:W3CDTF">2024-06-09T02:46:42Z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1F7A98B0B53149D2B77701EC9FF3752E_13</vt:lpwstr>
  </property>
</Properties>
</file>